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504E" w14:textId="77777777" w:rsidR="00D8347F" w:rsidRPr="006F51C1" w:rsidRDefault="002C4037">
      <w:pPr>
        <w:pStyle w:val="Normal1"/>
        <w:spacing w:before="0" w:after="0" w:line="240" w:lineRule="auto"/>
        <w:rPr>
          <w:rFonts w:ascii="Caflisch Script Pro Regular" w:eastAsia="Dancing Script" w:hAnsi="Caflisch Script Pro Regular" w:cs="Apple Chancery"/>
          <w:sz w:val="36"/>
          <w:szCs w:val="36"/>
        </w:rPr>
      </w:pPr>
      <w:r w:rsidRPr="006F51C1">
        <w:rPr>
          <w:rFonts w:ascii="Caflisch Script Pro Regular" w:eastAsia="Dancing Script" w:hAnsi="Caflisch Script Pro Regular" w:cs="Apple Chancery"/>
          <w:sz w:val="36"/>
          <w:szCs w:val="36"/>
        </w:rPr>
        <w:t>Dear Quilter,</w:t>
      </w:r>
    </w:p>
    <w:p w14:paraId="518FB932" w14:textId="5CBE2BFF" w:rsidR="00D8347F" w:rsidRDefault="002C4037" w:rsidP="00D66F57">
      <w:pPr>
        <w:pStyle w:val="Normal1"/>
        <w:spacing w:before="120" w:after="120" w:line="240" w:lineRule="auto"/>
      </w:pPr>
      <w:r>
        <w:t xml:space="preserve">We are delighted you have chosen to take part in the </w:t>
      </w:r>
      <w:r w:rsidR="009D0A6B">
        <w:t xml:space="preserve">Quilt SOS </w:t>
      </w:r>
      <w:r>
        <w:t>project 20</w:t>
      </w:r>
      <w:r w:rsidR="00432A76">
        <w:t>2</w:t>
      </w:r>
      <w:r w:rsidR="005F0686">
        <w:t>4</w:t>
      </w:r>
      <w:r w:rsidR="00AE6658">
        <w:t>.</w:t>
      </w:r>
      <w:r>
        <w:t xml:space="preserve"> We hope you enjoy creating your quilt, which we can assure you will go to a very deserving home </w:t>
      </w:r>
      <w:r w:rsidR="00D66F57">
        <w:t>this winter</w:t>
      </w:r>
      <w:r>
        <w:t>. Please complete this form fully and enclose it with your quilt, with the cut-off section securely pinned to the quilt.</w:t>
      </w:r>
    </w:p>
    <w:p w14:paraId="17726266" w14:textId="499F9A0C" w:rsidR="00D66F57" w:rsidRDefault="00D66F57" w:rsidP="00D66F57">
      <w:pPr>
        <w:pStyle w:val="Normal1"/>
        <w:spacing w:before="120" w:after="120" w:line="240" w:lineRule="auto"/>
      </w:pPr>
      <w:r>
        <w:t xml:space="preserve">The closing date to receive quilts this year is Friday </w:t>
      </w:r>
      <w:r w:rsidR="005F0686">
        <w:t>29</w:t>
      </w:r>
      <w:r w:rsidR="005F0686" w:rsidRPr="005F0686">
        <w:rPr>
          <w:vertAlign w:val="superscript"/>
        </w:rPr>
        <w:t>th</w:t>
      </w:r>
      <w:r w:rsidR="005F0686">
        <w:t xml:space="preserve"> November</w:t>
      </w:r>
      <w:r>
        <w:t xml:space="preserve"> 202</w:t>
      </w:r>
      <w:r w:rsidR="005F0686">
        <w:t>4</w:t>
      </w:r>
      <w:r>
        <w:t>.</w:t>
      </w:r>
    </w:p>
    <w:p w14:paraId="11C08C8F" w14:textId="018A1407" w:rsidR="00D8347F" w:rsidRDefault="002C4037" w:rsidP="00D66F57">
      <w:pPr>
        <w:pStyle w:val="Normal1"/>
        <w:spacing w:before="120" w:after="120" w:line="240" w:lineRule="auto"/>
      </w:pPr>
      <w:bookmarkStart w:id="0" w:name="_gjdgxs" w:colFirst="0" w:colLast="0"/>
      <w:bookmarkEnd w:id="0"/>
      <w:r>
        <w:t>Many thanks,</w:t>
      </w:r>
    </w:p>
    <w:p w14:paraId="22DCF1D0" w14:textId="5C97BE83" w:rsidR="00D8347F" w:rsidRPr="006F51C1" w:rsidRDefault="002C4037">
      <w:pPr>
        <w:pStyle w:val="Normal1"/>
        <w:spacing w:before="0" w:after="0" w:line="240" w:lineRule="auto"/>
        <w:rPr>
          <w:rFonts w:ascii="Caflisch Script Pro Regular" w:eastAsia="Dancing Script" w:hAnsi="Caflisch Script Pro Regular" w:cs="Apple Chancery"/>
          <w:sz w:val="36"/>
          <w:szCs w:val="36"/>
        </w:rPr>
      </w:pPr>
      <w:r w:rsidRPr="006F51C1">
        <w:rPr>
          <w:rFonts w:ascii="Caflisch Script Pro Regular" w:eastAsia="Dancing Script" w:hAnsi="Caflisch Script Pro Regular" w:cs="Apple Chancery"/>
          <w:sz w:val="36"/>
          <w:szCs w:val="36"/>
        </w:rPr>
        <w:t>Alice</w:t>
      </w:r>
      <w:r w:rsidR="00043222">
        <w:rPr>
          <w:rFonts w:ascii="Caflisch Script Pro Regular" w:eastAsia="Dancing Script" w:hAnsi="Caflisch Script Pro Regular" w:cs="Apple Chancery"/>
          <w:sz w:val="36"/>
          <w:szCs w:val="36"/>
        </w:rPr>
        <w:t xml:space="preserve"> and</w:t>
      </w:r>
      <w:r w:rsidRPr="006F51C1">
        <w:rPr>
          <w:rFonts w:ascii="Caflisch Script Pro Regular" w:eastAsia="Dancing Script" w:hAnsi="Caflisch Script Pro Regular" w:cs="Apple Chancery"/>
          <w:sz w:val="36"/>
          <w:szCs w:val="36"/>
        </w:rPr>
        <w:t xml:space="preserve"> Anna</w:t>
      </w:r>
    </w:p>
    <w:p w14:paraId="11358451" w14:textId="77777777" w:rsidR="00D8347F" w:rsidRDefault="00D8347F">
      <w:pPr>
        <w:pStyle w:val="Normal1"/>
        <w:spacing w:before="0" w:after="0" w:line="240" w:lineRule="auto"/>
        <w:rPr>
          <w:rFonts w:ascii="Times" w:eastAsia="Times" w:hAnsi="Times" w:cs="Times"/>
          <w:sz w:val="16"/>
          <w:szCs w:val="16"/>
        </w:rPr>
      </w:pPr>
    </w:p>
    <w:p w14:paraId="1DE156D0" w14:textId="77777777" w:rsidR="00D66F57" w:rsidRDefault="00D66F57">
      <w:pPr>
        <w:pStyle w:val="Normal1"/>
        <w:spacing w:before="0" w:after="0" w:line="240" w:lineRule="auto"/>
        <w:rPr>
          <w:b/>
        </w:rPr>
      </w:pPr>
    </w:p>
    <w:p w14:paraId="4D21E367" w14:textId="05D37FFA" w:rsidR="00D8347F" w:rsidRDefault="002C4037">
      <w:pPr>
        <w:pStyle w:val="Normal1"/>
        <w:spacing w:before="0"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b/>
        </w:rPr>
        <w:t>Consent</w:t>
      </w:r>
    </w:p>
    <w:p w14:paraId="281DC74D" w14:textId="77777777" w:rsidR="00D8347F" w:rsidRDefault="002C4037">
      <w:pPr>
        <w:pStyle w:val="Normal1"/>
        <w:spacing w:before="0" w:after="0" w:line="240" w:lineRule="auto"/>
        <w:rPr>
          <w:rFonts w:ascii="Times" w:eastAsia="Times" w:hAnsi="Times" w:cs="Times"/>
          <w:sz w:val="20"/>
          <w:szCs w:val="20"/>
        </w:rPr>
      </w:pPr>
      <w:r>
        <w:t>By submitting my quilt to Alice Caroline Ltd. I confirm that:</w:t>
      </w:r>
    </w:p>
    <w:p w14:paraId="1973A97F" w14:textId="40FE0972" w:rsidR="00D8347F" w:rsidRDefault="002C4037">
      <w:pPr>
        <w:pStyle w:val="Normal1"/>
        <w:numPr>
          <w:ilvl w:val="0"/>
          <w:numId w:val="1"/>
        </w:numPr>
        <w:spacing w:before="0" w:after="0" w:line="240" w:lineRule="auto"/>
      </w:pPr>
      <w:r>
        <w:t xml:space="preserve">I wish to donate my quilt to a resident of </w:t>
      </w:r>
      <w:r w:rsidR="000B3B24">
        <w:t xml:space="preserve">one of the </w:t>
      </w:r>
      <w:r w:rsidR="00043222">
        <w:t>houses of GARAS.</w:t>
      </w:r>
    </w:p>
    <w:p w14:paraId="281C7DF4" w14:textId="77777777" w:rsidR="00043222" w:rsidRDefault="00043222" w:rsidP="00043222">
      <w:pPr>
        <w:pStyle w:val="Normal1"/>
        <w:spacing w:before="0" w:after="0" w:line="240" w:lineRule="auto"/>
        <w:ind w:left="720"/>
      </w:pPr>
    </w:p>
    <w:p w14:paraId="053A1C6C" w14:textId="77777777" w:rsidR="00D8347F" w:rsidRDefault="002C4037">
      <w:pPr>
        <w:pStyle w:val="Normal1"/>
        <w:numPr>
          <w:ilvl w:val="0"/>
          <w:numId w:val="1"/>
        </w:numPr>
        <w:spacing w:before="0" w:after="0" w:line="240" w:lineRule="auto"/>
      </w:pPr>
      <w:r>
        <w:t xml:space="preserve">I give my consent to use images of my quilt on Alice Caroline </w:t>
      </w:r>
      <w:proofErr w:type="spellStart"/>
      <w:r>
        <w:t>Ltd’s</w:t>
      </w:r>
      <w:proofErr w:type="spellEnd"/>
      <w:r>
        <w:t xml:space="preserve"> website, blog, social media, and in print media. Quilters’ names will always be credited alongside images wherever possible.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2AC0716B" wp14:editId="33CBE18D">
                <wp:simplePos x="0" y="0"/>
                <wp:positionH relativeFrom="margin">
                  <wp:posOffset>1362075</wp:posOffset>
                </wp:positionH>
                <wp:positionV relativeFrom="paragraph">
                  <wp:posOffset>485775</wp:posOffset>
                </wp:positionV>
                <wp:extent cx="3314700" cy="571500"/>
                <wp:effectExtent l="0" t="0" r="0" b="0"/>
                <wp:wrapSquare wrapText="bothSides" distT="0" distB="0" distL="114300" distR="1143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494250"/>
                          <a:ext cx="33147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819E3D5" w14:textId="77777777" w:rsidR="00D8347F" w:rsidRDefault="00D8347F">
                            <w:pPr>
                              <w:pStyle w:val="Normal1"/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oundrect w14:anchorId="2AC0716B" id="Rounded Rectangle 2" o:spid="_x0000_s1026" style="position:absolute;left:0;text-align:left;margin-left:107.25pt;margin-top:38.25pt;width:261pt;height:4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" fillcolor="white [3201]" strokecolor="black [3200]">
                <v:textbox inset="2.53958mm,2.53958mm,2.53958mm,2.53958mm">
                  <w:txbxContent>
                    <w:p w14:paraId="5819E3D5" w14:textId="77777777" w:rsidR="00D8347F" w:rsidRDefault="00D8347F">
                      <w:pPr>
                        <w:pStyle w:val="Normal1"/>
                        <w:spacing w:before="0"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160FFF4" w14:textId="77777777" w:rsidR="00D8347F" w:rsidRDefault="00D8347F">
      <w:pPr>
        <w:pStyle w:val="Normal1"/>
        <w:spacing w:before="0" w:after="0" w:line="240" w:lineRule="auto"/>
        <w:rPr>
          <w:b/>
        </w:rPr>
      </w:pPr>
    </w:p>
    <w:p w14:paraId="2147E745" w14:textId="77777777" w:rsidR="00D8347F" w:rsidRDefault="002C4037">
      <w:pPr>
        <w:pStyle w:val="Normal1"/>
        <w:spacing w:before="0"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b/>
        </w:rPr>
        <w:t>Signature of quilter</w:t>
      </w:r>
    </w:p>
    <w:p w14:paraId="5E7FFB4F" w14:textId="77777777" w:rsidR="00D8347F" w:rsidRDefault="00D8347F">
      <w:pPr>
        <w:pStyle w:val="Normal1"/>
        <w:spacing w:before="0" w:after="240" w:line="240" w:lineRule="auto"/>
        <w:rPr>
          <w:rFonts w:ascii="Times" w:eastAsia="Times" w:hAnsi="Times" w:cs="Times"/>
          <w:sz w:val="16"/>
          <w:szCs w:val="16"/>
        </w:rPr>
      </w:pPr>
    </w:p>
    <w:p w14:paraId="6ED8FD35" w14:textId="77777777" w:rsidR="00D8347F" w:rsidRDefault="00D8347F">
      <w:pPr>
        <w:pStyle w:val="Normal1"/>
        <w:spacing w:before="0" w:after="240" w:line="240" w:lineRule="auto"/>
        <w:rPr>
          <w:rFonts w:ascii="Times" w:eastAsia="Times" w:hAnsi="Times" w:cs="Times"/>
          <w:sz w:val="16"/>
          <w:szCs w:val="16"/>
        </w:rPr>
      </w:pPr>
    </w:p>
    <w:p w14:paraId="1576CF98" w14:textId="77777777" w:rsidR="00D8347F" w:rsidRDefault="002C4037">
      <w:pPr>
        <w:pStyle w:val="Normal1"/>
        <w:spacing w:before="0"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b/>
        </w:rPr>
        <w:t>Please complete a few details about the quilt</w:t>
      </w:r>
    </w:p>
    <w:tbl>
      <w:tblPr>
        <w:tblStyle w:val="a"/>
        <w:tblW w:w="10165" w:type="dxa"/>
        <w:tblLayout w:type="fixed"/>
        <w:tblLook w:val="0400" w:firstRow="0" w:lastRow="0" w:firstColumn="0" w:lastColumn="0" w:noHBand="0" w:noVBand="1"/>
      </w:tblPr>
      <w:tblGrid>
        <w:gridCol w:w="3361"/>
        <w:gridCol w:w="6804"/>
      </w:tblGrid>
      <w:tr w:rsidR="00D8347F" w14:paraId="24ED4E44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6BF15" w14:textId="77777777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Your name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3955" w14:textId="77777777" w:rsidR="00D8347F" w:rsidRDefault="00D8347F">
            <w:pPr>
              <w:pStyle w:val="Normal1"/>
              <w:spacing w:before="0" w:after="0" w:line="240" w:lineRule="auto"/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D8347F" w14:paraId="6AC21D16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5F1E" w14:textId="77777777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E8A0" w14:textId="77777777" w:rsidR="00D8347F" w:rsidRDefault="00D8347F">
            <w:pPr>
              <w:pStyle w:val="Normal1"/>
              <w:spacing w:before="0" w:after="0" w:line="240" w:lineRule="auto"/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D8347F" w14:paraId="63DE7277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C277" w14:textId="77777777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112B" w14:textId="77777777" w:rsidR="00D8347F" w:rsidRDefault="00D8347F">
            <w:pPr>
              <w:pStyle w:val="Normal1"/>
              <w:spacing w:before="0" w:after="0" w:line="240" w:lineRule="auto"/>
              <w:rPr>
                <w:rFonts w:ascii="Times" w:eastAsia="Times" w:hAnsi="Times" w:cs="Times"/>
                <w:sz w:val="2"/>
                <w:szCs w:val="2"/>
              </w:rPr>
            </w:pPr>
          </w:p>
        </w:tc>
      </w:tr>
      <w:tr w:rsidR="00D8347F" w14:paraId="553E9F90" w14:textId="77777777">
        <w:trPr>
          <w:trHeight w:val="800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A22E2" w14:textId="77777777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Quilt x of </w:t>
            </w:r>
            <w:proofErr w:type="gramStart"/>
            <w:r>
              <w:rPr>
                <w:sz w:val="20"/>
                <w:szCs w:val="20"/>
              </w:rPr>
              <w:t>y  (</w:t>
            </w:r>
            <w:proofErr w:type="gramEnd"/>
            <w:r>
              <w:rPr>
                <w:sz w:val="20"/>
                <w:szCs w:val="20"/>
              </w:rPr>
              <w:t>if more than one quilt being sent)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2845" w14:textId="77777777" w:rsidR="00D8347F" w:rsidRDefault="00D8347F">
            <w:pPr>
              <w:pStyle w:val="Normal1"/>
              <w:spacing w:before="0" w:after="0" w:line="240" w:lineRule="auto"/>
              <w:rPr>
                <w:sz w:val="12"/>
                <w:szCs w:val="12"/>
              </w:rPr>
            </w:pPr>
          </w:p>
          <w:p w14:paraId="610AB5AF" w14:textId="77777777" w:rsidR="00D8347F" w:rsidRDefault="002C4037">
            <w:pPr>
              <w:pStyle w:val="Normal1"/>
              <w:widowControl w:val="0"/>
              <w:spacing w:before="0" w:after="0" w:line="240" w:lineRule="auto"/>
            </w:pPr>
            <w:r>
              <w:t xml:space="preserve">Quilt number: ……………….   </w:t>
            </w:r>
          </w:p>
          <w:p w14:paraId="72E8D383" w14:textId="77777777" w:rsidR="00D8347F" w:rsidRDefault="002C4037">
            <w:pPr>
              <w:pStyle w:val="Normal1"/>
              <w:widowControl w:val="0"/>
              <w:spacing w:before="0" w:after="0" w:line="240" w:lineRule="auto"/>
            </w:pPr>
            <w:r>
              <w:t>Total quilts being sent this year: …………</w:t>
            </w:r>
            <w:proofErr w:type="gramStart"/>
            <w:r>
              <w:t>…..</w:t>
            </w:r>
            <w:proofErr w:type="gramEnd"/>
          </w:p>
          <w:p w14:paraId="690739BB" w14:textId="77777777" w:rsidR="00D8347F" w:rsidRDefault="00D8347F">
            <w:pPr>
              <w:pStyle w:val="Normal1"/>
              <w:widowControl w:val="0"/>
              <w:spacing w:before="0" w:after="0" w:line="240" w:lineRule="auto"/>
              <w:rPr>
                <w:sz w:val="12"/>
                <w:szCs w:val="12"/>
              </w:rPr>
            </w:pPr>
          </w:p>
        </w:tc>
      </w:tr>
      <w:tr w:rsidR="00D8347F" w14:paraId="26BFF0AB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2EFA" w14:textId="3F883F65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quilt made with an Alice Caroline </w:t>
            </w:r>
            <w:r w:rsidR="009D0A6B">
              <w:rPr>
                <w:sz w:val="20"/>
                <w:szCs w:val="20"/>
              </w:rPr>
              <w:t>Quilt SOS</w:t>
            </w:r>
            <w:r>
              <w:rPr>
                <w:sz w:val="20"/>
                <w:szCs w:val="20"/>
              </w:rPr>
              <w:t xml:space="preserve"> pack?</w:t>
            </w:r>
            <w:r w:rsidR="00F665B1">
              <w:rPr>
                <w:sz w:val="20"/>
                <w:szCs w:val="20"/>
              </w:rPr>
              <w:t xml:space="preserve"> </w:t>
            </w:r>
            <w:r w:rsidR="00F665B1">
              <w:rPr>
                <w:sz w:val="20"/>
                <w:szCs w:val="20"/>
              </w:rPr>
              <w:br/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5426" w14:textId="43BCA80F" w:rsidR="002F5E8C" w:rsidRDefault="00F665B1" w:rsidP="002F5E8C">
            <w:pPr>
              <w:pStyle w:val="Normal1"/>
              <w:spacing w:before="0" w:after="0" w:line="240" w:lineRule="auto"/>
            </w:pPr>
            <w:r>
              <w:rPr>
                <w:rFonts w:ascii="Menlo Regular" w:eastAsia="Menlo Regular" w:hAnsi="Menlo Regular" w:cs="Menlo Regular"/>
                <w:sz w:val="48"/>
                <w:szCs w:val="48"/>
              </w:rPr>
              <w:t>☐</w:t>
            </w:r>
            <w:r w:rsidRPr="00F665B1">
              <w:rPr>
                <w:rFonts w:ascii="Menlo Regular" w:eastAsia="Menlo Regular" w:hAnsi="Menlo Regular" w:cs="Menlo Regular"/>
              </w:rPr>
              <w:t xml:space="preserve"> </w:t>
            </w:r>
            <w:r w:rsidR="002F5E8C">
              <w:t xml:space="preserve">Tana pack </w:t>
            </w:r>
            <w:r w:rsidR="002C4037">
              <w:t xml:space="preserve"> </w:t>
            </w:r>
          </w:p>
          <w:p w14:paraId="5D231A97" w14:textId="1987EDCD" w:rsidR="00D8347F" w:rsidRDefault="00F665B1" w:rsidP="002F5E8C">
            <w:pPr>
              <w:pStyle w:val="Normal1"/>
              <w:spacing w:before="0" w:after="0" w:line="240" w:lineRule="auto"/>
              <w:rPr>
                <w:rFonts w:ascii="Times" w:eastAsia="Times" w:hAnsi="Times" w:cs="Times"/>
                <w:sz w:val="48"/>
                <w:szCs w:val="48"/>
              </w:rPr>
            </w:pPr>
            <w:r>
              <w:rPr>
                <w:rFonts w:ascii="Menlo Regular" w:eastAsia="Menlo Regular" w:hAnsi="Menlo Regular" w:cs="Menlo Regular"/>
                <w:sz w:val="48"/>
                <w:szCs w:val="48"/>
              </w:rPr>
              <w:t>☐</w:t>
            </w:r>
            <w:r w:rsidRPr="00F665B1">
              <w:rPr>
                <w:rFonts w:ascii="Menlo Regular" w:eastAsia="Menlo Regular" w:hAnsi="Menlo Regular" w:cs="Menlo Regular"/>
              </w:rPr>
              <w:t xml:space="preserve"> </w:t>
            </w:r>
            <w:r w:rsidR="002C4037">
              <w:t>No</w:t>
            </w:r>
            <w:r w:rsidR="002F5E8C">
              <w:t xml:space="preserve"> pack</w:t>
            </w:r>
            <w:r w:rsidR="002C4037">
              <w:t xml:space="preserve"> </w:t>
            </w:r>
            <w:r w:rsidR="002F5E8C">
              <w:t xml:space="preserve">  </w:t>
            </w:r>
          </w:p>
        </w:tc>
      </w:tr>
      <w:tr w:rsidR="00D8347F" w14:paraId="265A85D3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937C" w14:textId="121C931B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summary</w:t>
            </w:r>
            <w:r>
              <w:rPr>
                <w:sz w:val="20"/>
                <w:szCs w:val="20"/>
              </w:rPr>
              <w:t xml:space="preserve"> (max 5</w:t>
            </w:r>
            <w:r w:rsidR="00F665B1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 xml:space="preserve"> words e.g. </w:t>
            </w:r>
            <w:proofErr w:type="gramStart"/>
            <w:r>
              <w:rPr>
                <w:i/>
                <w:sz w:val="20"/>
                <w:szCs w:val="20"/>
              </w:rPr>
              <w:t>Blue</w:t>
            </w:r>
            <w:proofErr w:type="gramEnd"/>
            <w:r>
              <w:rPr>
                <w:i/>
                <w:sz w:val="20"/>
                <w:szCs w:val="20"/>
              </w:rPr>
              <w:t xml:space="preserve"> stars/triangles &amp; grey backing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BAD6" w14:textId="77777777" w:rsidR="00D8347F" w:rsidRDefault="00D8347F">
            <w:pPr>
              <w:pStyle w:val="Normal1"/>
              <w:widowControl w:val="0"/>
              <w:spacing w:before="0" w:after="0" w:line="240" w:lineRule="auto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D8347F" w14:paraId="30A78DE4" w14:textId="77777777"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C092" w14:textId="77777777" w:rsidR="00D8347F" w:rsidRDefault="002C4037">
            <w:pPr>
              <w:pStyle w:val="Normal1"/>
              <w:spacing w:before="0" w:after="0"/>
              <w:jc w:val="right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description</w:t>
            </w:r>
            <w:r>
              <w:rPr>
                <w:sz w:val="20"/>
                <w:szCs w:val="20"/>
              </w:rPr>
              <w:t>: please tell us what quilt pattern you used or what inspired the design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BE8E" w14:textId="77777777" w:rsidR="00D8347F" w:rsidRDefault="002C4037">
            <w:pPr>
              <w:pStyle w:val="Normal1"/>
              <w:spacing w:before="0" w:after="24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sz w:val="20"/>
                <w:szCs w:val="20"/>
              </w:rPr>
              <w:br/>
            </w:r>
          </w:p>
          <w:p w14:paraId="3F04A7D6" w14:textId="21190AF3" w:rsidR="00AE6658" w:rsidRDefault="00AE6658">
            <w:pPr>
              <w:pStyle w:val="Normal1"/>
              <w:spacing w:before="0" w:after="24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14:paraId="26FB32CE" w14:textId="77777777" w:rsidR="002C4037" w:rsidRDefault="002C4037">
      <w:pPr>
        <w:pStyle w:val="Normal1"/>
        <w:spacing w:before="0"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98A33C" wp14:editId="0DBAF371">
                <wp:simplePos x="0" y="0"/>
                <wp:positionH relativeFrom="margin">
                  <wp:posOffset>-571499</wp:posOffset>
                </wp:positionH>
                <wp:positionV relativeFrom="paragraph">
                  <wp:posOffset>88900</wp:posOffset>
                </wp:positionV>
                <wp:extent cx="75438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74100" y="3780000"/>
                          <a:ext cx="7543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109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5pt;margin-top:7pt;width:594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" strokecolor="black [3200]" strokeweight="2pt">
                <v:stroke dashstyle="dash"/>
                <w10:wrap anchorx="margin"/>
              </v:shape>
            </w:pict>
          </mc:Fallback>
        </mc:AlternateContent>
      </w:r>
    </w:p>
    <w:p w14:paraId="0DD8CD8C" w14:textId="77777777" w:rsidR="00D8347F" w:rsidRPr="002F5E8C" w:rsidRDefault="002C4037">
      <w:pPr>
        <w:pStyle w:val="Normal1"/>
        <w:spacing w:before="0" w:after="0" w:line="240" w:lineRule="auto"/>
        <w:rPr>
          <w:sz w:val="24"/>
          <w:szCs w:val="24"/>
        </w:rPr>
      </w:pPr>
      <w:r w:rsidRPr="002F5E8C">
        <w:rPr>
          <w:rFonts w:ascii="Caflisch Script Pro Regular" w:eastAsia="Times" w:hAnsi="Caflisch Script Pro Regular" w:cs="Times"/>
          <w:sz w:val="24"/>
          <w:szCs w:val="24"/>
        </w:rPr>
        <w:t>Please cut off this section after completion, fold it in half and safety-pin it to your quilt at the corner</w:t>
      </w:r>
    </w:p>
    <w:p w14:paraId="51523CFD" w14:textId="77777777" w:rsidR="00D8347F" w:rsidRDefault="00D8347F">
      <w:pPr>
        <w:pStyle w:val="Normal1"/>
        <w:spacing w:before="0" w:after="0" w:line="240" w:lineRule="auto"/>
        <w:rPr>
          <w:sz w:val="20"/>
          <w:szCs w:val="20"/>
          <w:u w:val="single"/>
        </w:rPr>
      </w:pPr>
    </w:p>
    <w:p w14:paraId="5AFA9A8A" w14:textId="12A6934F" w:rsidR="00D8347F" w:rsidRDefault="009D0A6B">
      <w:pPr>
        <w:pStyle w:val="Normal1"/>
        <w:spacing w:before="0"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Quilt SOS </w:t>
      </w:r>
      <w:r w:rsidR="002C4037">
        <w:rPr>
          <w:sz w:val="20"/>
          <w:szCs w:val="20"/>
          <w:u w:val="single"/>
        </w:rPr>
        <w:t>20</w:t>
      </w:r>
      <w:r w:rsidR="00432A76">
        <w:rPr>
          <w:sz w:val="20"/>
          <w:szCs w:val="20"/>
          <w:u w:val="single"/>
        </w:rPr>
        <w:t>2</w:t>
      </w:r>
      <w:r w:rsidR="005F0686">
        <w:rPr>
          <w:sz w:val="20"/>
          <w:szCs w:val="20"/>
          <w:u w:val="single"/>
        </w:rPr>
        <w:t>4</w:t>
      </w:r>
    </w:p>
    <w:p w14:paraId="5B0777CC" w14:textId="77777777" w:rsidR="00D8347F" w:rsidRDefault="00D8347F">
      <w:pPr>
        <w:pStyle w:val="Normal1"/>
        <w:tabs>
          <w:tab w:val="right" w:pos="4960"/>
        </w:tabs>
        <w:ind w:right="1134"/>
        <w:rPr>
          <w:sz w:val="12"/>
          <w:szCs w:val="12"/>
        </w:rPr>
      </w:pPr>
    </w:p>
    <w:p w14:paraId="488BBAE1" w14:textId="657CD681" w:rsidR="00D8347F" w:rsidRDefault="002F5E8C">
      <w:pPr>
        <w:pStyle w:val="Normal1"/>
        <w:tabs>
          <w:tab w:val="right" w:pos="4960"/>
        </w:tabs>
        <w:ind w:right="1134"/>
        <w:rPr>
          <w:sz w:val="18"/>
          <w:szCs w:val="18"/>
        </w:rPr>
      </w:pPr>
      <w:r>
        <w:rPr>
          <w:sz w:val="18"/>
          <w:szCs w:val="18"/>
        </w:rPr>
        <w:t>Your n</w:t>
      </w:r>
      <w:r w:rsidR="002C4037">
        <w:rPr>
          <w:sz w:val="18"/>
          <w:szCs w:val="18"/>
        </w:rPr>
        <w:t>ame: …………………………………………………………………………………</w:t>
      </w:r>
    </w:p>
    <w:p w14:paraId="338D278D" w14:textId="77777777" w:rsidR="00D8347F" w:rsidRDefault="00D8347F">
      <w:pPr>
        <w:pStyle w:val="Normal1"/>
        <w:tabs>
          <w:tab w:val="right" w:pos="4960"/>
        </w:tabs>
        <w:ind w:right="1134"/>
        <w:rPr>
          <w:sz w:val="12"/>
          <w:szCs w:val="12"/>
        </w:rPr>
      </w:pPr>
    </w:p>
    <w:p w14:paraId="49330F95" w14:textId="77777777" w:rsidR="00D8347F" w:rsidRDefault="002C4037">
      <w:pPr>
        <w:pStyle w:val="Normal1"/>
        <w:tabs>
          <w:tab w:val="right" w:pos="4960"/>
        </w:tabs>
        <w:ind w:right="1134"/>
        <w:rPr>
          <w:sz w:val="18"/>
          <w:szCs w:val="18"/>
        </w:rPr>
      </w:pPr>
      <w:r>
        <w:rPr>
          <w:sz w:val="18"/>
          <w:szCs w:val="18"/>
        </w:rPr>
        <w:t>Country: …………………………………………………………………………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46E9AC48" w14:textId="77777777" w:rsidR="00D8347F" w:rsidRDefault="00D8347F">
      <w:pPr>
        <w:pStyle w:val="Normal1"/>
        <w:tabs>
          <w:tab w:val="right" w:pos="4960"/>
        </w:tabs>
        <w:ind w:right="1134"/>
        <w:rPr>
          <w:sz w:val="12"/>
          <w:szCs w:val="12"/>
        </w:rPr>
      </w:pPr>
    </w:p>
    <w:p w14:paraId="48B389F6" w14:textId="15143E6D" w:rsidR="00D8347F" w:rsidRPr="002F5E8C" w:rsidRDefault="002C4037" w:rsidP="002F5E8C">
      <w:pPr>
        <w:pStyle w:val="Normal1"/>
        <w:tabs>
          <w:tab w:val="right" w:pos="4960"/>
        </w:tabs>
        <w:ind w:right="1134"/>
        <w:rPr>
          <w:sz w:val="18"/>
          <w:szCs w:val="18"/>
        </w:rPr>
      </w:pPr>
      <w:r>
        <w:rPr>
          <w:sz w:val="18"/>
          <w:szCs w:val="18"/>
        </w:rPr>
        <w:t>Quilt number: ………...  of …………….</w:t>
      </w:r>
    </w:p>
    <w:sectPr w:rsidR="00D8347F" w:rsidRPr="002F5E8C">
      <w:pgSz w:w="11906" w:h="16838"/>
      <w:pgMar w:top="510" w:right="850" w:bottom="51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lisch Script Pro Regular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Dancing Script">
    <w:altName w:val="Times New Roman"/>
    <w:panose1 w:val="020B0604020202020204"/>
    <w:charset w:val="00"/>
    <w:family w:val="auto"/>
    <w:pitch w:val="default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0B06"/>
    <w:multiLevelType w:val="multilevel"/>
    <w:tmpl w:val="4E0A3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66925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7F"/>
    <w:rsid w:val="00043222"/>
    <w:rsid w:val="000B3B24"/>
    <w:rsid w:val="000C5E99"/>
    <w:rsid w:val="001F5BC0"/>
    <w:rsid w:val="002C4037"/>
    <w:rsid w:val="002F5E8C"/>
    <w:rsid w:val="003A7A51"/>
    <w:rsid w:val="00432A76"/>
    <w:rsid w:val="005F0686"/>
    <w:rsid w:val="006F51C1"/>
    <w:rsid w:val="009D0A6B"/>
    <w:rsid w:val="00AB3D69"/>
    <w:rsid w:val="00AE6658"/>
    <w:rsid w:val="00C06C0F"/>
    <w:rsid w:val="00D25321"/>
    <w:rsid w:val="00D66F57"/>
    <w:rsid w:val="00D8347F"/>
    <w:rsid w:val="00EA2F20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436BE"/>
  <w15:docId w15:val="{5FC9E520-2ACA-9148-B572-871472DE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200" w:after="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551ae-592d-4e9b-8fd5-f98f223c8db1" xsi:nil="true"/>
    <lcf76f155ced4ddcb4097134ff3c332f xmlns="a97f7557-7751-4cdf-8cf1-1925b4453c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164549AD2C4C97D95FF0C2FE20F6" ma:contentTypeVersion="16" ma:contentTypeDescription="Create a new document." ma:contentTypeScope="" ma:versionID="135e54e6833cfd34bc425d8000bcab4b">
  <xsd:schema xmlns:xsd="http://www.w3.org/2001/XMLSchema" xmlns:xs="http://www.w3.org/2001/XMLSchema" xmlns:p="http://schemas.microsoft.com/office/2006/metadata/properties" xmlns:ns2="a97f7557-7751-4cdf-8cf1-1925b4453c4d" xmlns:ns3="da1551ae-592d-4e9b-8fd5-f98f223c8db1" targetNamespace="http://schemas.microsoft.com/office/2006/metadata/properties" ma:root="true" ma:fieldsID="8fb537b36125a29aede7a0a2d1b6e63b" ns2:_="" ns3:_="">
    <xsd:import namespace="a97f7557-7751-4cdf-8cf1-1925b4453c4d"/>
    <xsd:import namespace="da1551ae-592d-4e9b-8fd5-f98f223c8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7557-7751-4cdf-8cf1-1925b445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2e4181-bcdb-4380-89a2-942e85172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51ae-592d-4e9b-8fd5-f98f223c8db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c2f56a-8c83-4e2a-a429-77c630c539fc}" ma:internalName="TaxCatchAll" ma:showField="CatchAllData" ma:web="da1551ae-592d-4e9b-8fd5-f98f223c8d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AC414-1F15-4355-96E5-BDF9F3A9CF78}">
  <ds:schemaRefs>
    <ds:schemaRef ds:uri="http://schemas.microsoft.com/office/2006/metadata/properties"/>
    <ds:schemaRef ds:uri="http://schemas.microsoft.com/office/infopath/2007/PartnerControls"/>
    <ds:schemaRef ds:uri="da1551ae-592d-4e9b-8fd5-f98f223c8db1"/>
    <ds:schemaRef ds:uri="a97f7557-7751-4cdf-8cf1-1925b4453c4d"/>
  </ds:schemaRefs>
</ds:datastoreItem>
</file>

<file path=customXml/itemProps2.xml><?xml version="1.0" encoding="utf-8"?>
<ds:datastoreItem xmlns:ds="http://schemas.openxmlformats.org/officeDocument/2006/customXml" ds:itemID="{BBD2922E-D796-4F99-9A43-9B1695145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9BC07-4853-46E9-BFCB-21BD98C0D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7557-7751-4cdf-8cf1-1925b4453c4d"/>
    <ds:schemaRef ds:uri="da1551ae-592d-4e9b-8fd5-f98f223c8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Sanders</cp:lastModifiedBy>
  <cp:revision>3</cp:revision>
  <cp:lastPrinted>2022-04-26T17:12:00Z</cp:lastPrinted>
  <dcterms:created xsi:type="dcterms:W3CDTF">2024-01-04T10:24:00Z</dcterms:created>
  <dcterms:modified xsi:type="dcterms:W3CDTF">2024-01-04T10:25:00Z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0x0101004C79164549AD2C4C97D95FF0C2FE20F6</vt:lpwstr>
  </property>
  <property fmtid="{D5CDD505-2E9C-101B-9397-08002B2CF9AE}" pid="3" name="Order">
    <vt:r8>4200</vt:r8>
  </property>
</Properties>
</file>